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DC5" w:rsidRDefault="00935DC5" w:rsidP="00935DC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935DC5" w:rsidRDefault="00935DC5" w:rsidP="00935DC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8 класса по географии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935DC5" w:rsidRDefault="00935DC5" w:rsidP="00935DC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935DC5" w:rsidRDefault="00935DC5" w:rsidP="00935DC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35DC5" w:rsidRPr="002F09D6" w:rsidTr="002B7C41">
        <w:tc>
          <w:tcPr>
            <w:tcW w:w="959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35DC5" w:rsidRPr="002F09D6" w:rsidRDefault="00935DC5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  <w:tr w:rsidR="00935DC5" w:rsidRPr="002F09D6" w:rsidTr="002B7C41">
        <w:tc>
          <w:tcPr>
            <w:tcW w:w="959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35DC5" w:rsidRPr="002F09D6" w:rsidRDefault="00935DC5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935DC5" w:rsidRPr="00EA7022" w:rsidRDefault="00935DC5" w:rsidP="002B7C4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Учебник </w:t>
            </w:r>
            <w:r w:rsidRPr="00EA7022">
              <w:rPr>
                <w:rFonts w:ascii="Times New Roman" w:hAnsi="Times New Roman"/>
                <w:bCs/>
                <w:sz w:val="24"/>
                <w:szCs w:val="24"/>
              </w:rPr>
              <w:t xml:space="preserve">География России. Природа/ И.И. Баринова. – Казань: </w:t>
            </w:r>
            <w:proofErr w:type="spellStart"/>
            <w:proofErr w:type="gramStart"/>
            <w:r w:rsidRPr="00EA7022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EA7022">
              <w:rPr>
                <w:rFonts w:ascii="Times New Roman" w:hAnsi="Times New Roman"/>
                <w:sz w:val="24"/>
                <w:szCs w:val="24"/>
              </w:rPr>
              <w:t>, 2006.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7022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включен в ф</w:t>
            </w:r>
            <w:r w:rsidRPr="00EA7022">
              <w:rPr>
                <w:rFonts w:ascii="Times New Roman" w:hAnsi="Times New Roman"/>
                <w:sz w:val="24"/>
                <w:szCs w:val="24"/>
              </w:rPr>
              <w:t xml:space="preserve">едеральный перечень учебников). </w:t>
            </w:r>
            <w:proofErr w:type="gramEnd"/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Н.А. Никитина, Е.А. </w:t>
            </w:r>
            <w:proofErr w:type="spellStart"/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Жижина</w:t>
            </w:r>
            <w:proofErr w:type="spellEnd"/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 «Поурочные разработки по географии. Физическая география» 8 класс: Методическое пособие – Москва. ВАКО, 2010.</w:t>
            </w:r>
          </w:p>
          <w:p w:rsidR="00935DC5" w:rsidRPr="00EA7022" w:rsidRDefault="00935DC5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bCs/>
                <w:sz w:val="24"/>
                <w:szCs w:val="24"/>
              </w:rPr>
              <w:t xml:space="preserve">Атлас. Физическая география, начальный курс. 8 класс. </w:t>
            </w:r>
          </w:p>
          <w:p w:rsidR="00935DC5" w:rsidRPr="00EA7022" w:rsidRDefault="00935DC5" w:rsidP="002B7C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7022">
              <w:rPr>
                <w:rFonts w:ascii="Times New Roman" w:hAnsi="Times New Roman"/>
                <w:sz w:val="24"/>
                <w:szCs w:val="24"/>
              </w:rPr>
              <w:t>Мультимедийная программа: География 6-10 класс.</w:t>
            </w:r>
          </w:p>
        </w:tc>
      </w:tr>
      <w:tr w:rsidR="00935DC5" w:rsidRPr="002F09D6" w:rsidTr="002B7C41">
        <w:tc>
          <w:tcPr>
            <w:tcW w:w="959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35DC5" w:rsidRPr="002F09D6" w:rsidRDefault="00935DC5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935DC5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знаний об основных географических понятиях, географических особенностях природы, населения разных территорий; 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• овладение умениями ориентироваться на местности; применять географические знания для объяснения и оценки разнообразных явлений и процессов;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• 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самостоятельного приобретения новых знаний;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• воспитание любви к своей местности, своему региону, своей стране, взаимопонимания с другими народами; экологической культуры, позитивного отношения к окружающей среде;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• формирование способности и готовности к использованию географических знаний и умений в повседневной жизни, сохранению окружающей среды и социально-ответственному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</w:t>
            </w:r>
          </w:p>
        </w:tc>
      </w:tr>
      <w:tr w:rsidR="00935DC5" w:rsidRPr="002F09D6" w:rsidTr="002B7C41">
        <w:tc>
          <w:tcPr>
            <w:tcW w:w="959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35DC5" w:rsidRPr="002F09D6" w:rsidRDefault="00935DC5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и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основные географические понятия и термины; различия географических карт по содержанию;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географические следствия движений Земли, географические явления и процессы в геосферах, взаимосвязи между ними, их изменение в результате деятельности человека; географическую зональность и поясность;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связь между географическим положением, природными условиями, ресурсами и хозяйством отдельных регионов и стран;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специфику географического положения Российской Федерации; особенности ее природы;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меры по 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сохранению природы и защите людей от стихийных природных и техногенных явлений;</w:t>
            </w:r>
          </w:p>
          <w:p w:rsidR="00935DC5" w:rsidRPr="00EA7022" w:rsidRDefault="00935DC5" w:rsidP="002B7C41">
            <w:pPr>
              <w:pStyle w:val="a3"/>
              <w:tabs>
                <w:tab w:val="left" w:pos="3660"/>
              </w:tabs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7022">
              <w:rPr>
                <w:rFonts w:ascii="Times New Roman" w:hAnsi="Times New Roman" w:cs="Times New Roman"/>
                <w:i/>
                <w:sz w:val="24"/>
                <w:szCs w:val="24"/>
              </w:rPr>
              <w:t>выделять, описывать и объяснять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 существенные признаки географических объектов и явлений;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i/>
                <w:sz w:val="24"/>
                <w:szCs w:val="24"/>
              </w:rPr>
              <w:t>приводить примеры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: использования и охраны природных ресурсов, адаптации человека к условиям окружающей среды, ее влияния на формирование культуры народов; </w:t>
            </w:r>
          </w:p>
          <w:p w:rsidR="00935DC5" w:rsidRPr="00EA7022" w:rsidRDefault="00935DC5" w:rsidP="002B7C41">
            <w:pPr>
              <w:pStyle w:val="a3"/>
              <w:spacing w:before="0" w:beforeAutospacing="0" w:after="0" w:afterAutospacing="0" w:line="240" w:lineRule="auto"/>
              <w:ind w:left="0" w:righ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A7022">
              <w:rPr>
                <w:rFonts w:ascii="Times New Roman" w:hAnsi="Times New Roman" w:cs="Times New Roman"/>
                <w:i/>
                <w:sz w:val="24"/>
                <w:szCs w:val="24"/>
              </w:rPr>
              <w:t>определять</w:t>
            </w:r>
            <w:r w:rsidRPr="00EA7022">
              <w:rPr>
                <w:rFonts w:ascii="Times New Roman" w:hAnsi="Times New Roman" w:cs="Times New Roman"/>
                <w:sz w:val="24"/>
                <w:szCs w:val="24"/>
              </w:rPr>
              <w:t xml:space="preserve"> на местности, плане и карте расстояния, направления высоты точек; географические координаты и местоположение географических объектов</w:t>
            </w:r>
          </w:p>
        </w:tc>
      </w:tr>
      <w:tr w:rsidR="00935DC5" w:rsidRPr="002F09D6" w:rsidTr="002B7C41">
        <w:tc>
          <w:tcPr>
            <w:tcW w:w="959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935DC5" w:rsidRPr="002F09D6" w:rsidRDefault="00935DC5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35DC5" w:rsidRPr="002F09D6" w:rsidRDefault="00935DC5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935DC5" w:rsidRPr="002F09D6" w:rsidTr="002B7C41">
        <w:tc>
          <w:tcPr>
            <w:tcW w:w="959" w:type="dxa"/>
          </w:tcPr>
          <w:p w:rsidR="00935DC5" w:rsidRPr="002F09D6" w:rsidRDefault="00935DC5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35DC5" w:rsidRPr="002F09D6" w:rsidRDefault="00935DC5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35DC5" w:rsidRPr="002F09D6" w:rsidRDefault="00935DC5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935DC5" w:rsidRPr="002F09D6" w:rsidRDefault="00935DC5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935DC5" w:rsidRPr="002F09D6" w:rsidRDefault="00935DC5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935DC5" w:rsidRPr="002F09D6" w:rsidRDefault="00935DC5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935DC5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DC5"/>
    <w:rsid w:val="0005200B"/>
    <w:rsid w:val="003C0215"/>
    <w:rsid w:val="008449BE"/>
    <w:rsid w:val="0093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DC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35DC5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DC5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35DC5"/>
    <w:pPr>
      <w:spacing w:before="100" w:beforeAutospacing="1" w:after="100" w:afterAutospacing="1" w:line="510" w:lineRule="atLeast"/>
      <w:ind w:left="150" w:right="150"/>
    </w:pPr>
    <w:rPr>
      <w:rFonts w:ascii="Verdana" w:eastAsia="Arial Unicode MS" w:hAnsi="Verdana" w:cs="Verdana"/>
      <w:sz w:val="33"/>
      <w:szCs w:val="3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2014-10-31T05:15:00Z</dcterms:created>
  <dcterms:modified xsi:type="dcterms:W3CDTF">2014-10-31T05:16:00Z</dcterms:modified>
</cp:coreProperties>
</file>